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595" w:rsidRDefault="009C6595" w:rsidP="009C659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КРАСНОЯРСКИЙ КРАЙ</w:t>
      </w:r>
    </w:p>
    <w:p w:rsidR="009C6595" w:rsidRDefault="009C6595" w:rsidP="009C659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ИДРИНСКИЙ РАЙОН</w:t>
      </w:r>
    </w:p>
    <w:p w:rsidR="009C6595" w:rsidRDefault="009C6595" w:rsidP="009C659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БОЛЬШЕСАЛБИНСКИЙ СЕЛЬСКИЙ СОВЕТ ДЕПУТАТОВ</w:t>
      </w:r>
    </w:p>
    <w:p w:rsidR="009C6595" w:rsidRPr="00C62FD5" w:rsidRDefault="009C6595" w:rsidP="009C659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62FD5">
        <w:rPr>
          <w:sz w:val="28"/>
          <w:szCs w:val="28"/>
        </w:rPr>
        <w:t>с.БОЛЬШАЯ САЛБА</w:t>
      </w:r>
    </w:p>
    <w:p w:rsidR="009C6595" w:rsidRDefault="009C6595" w:rsidP="009C6595">
      <w:pPr>
        <w:autoSpaceDE w:val="0"/>
        <w:autoSpaceDN w:val="0"/>
        <w:adjustRightInd w:val="0"/>
        <w:jc w:val="center"/>
      </w:pPr>
    </w:p>
    <w:p w:rsidR="009C6595" w:rsidRDefault="009C6595" w:rsidP="009C6595">
      <w:pPr>
        <w:autoSpaceDE w:val="0"/>
        <w:autoSpaceDN w:val="0"/>
        <w:adjustRightInd w:val="0"/>
        <w:jc w:val="center"/>
      </w:pPr>
    </w:p>
    <w:p w:rsidR="009C6595" w:rsidRPr="00C62FD5" w:rsidRDefault="009C6595" w:rsidP="009C659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62FD5">
        <w:rPr>
          <w:sz w:val="28"/>
          <w:szCs w:val="28"/>
        </w:rPr>
        <w:t>РЕШЕНИЕ</w:t>
      </w:r>
    </w:p>
    <w:p w:rsidR="009C6595" w:rsidRPr="0002671D" w:rsidRDefault="009C6595" w:rsidP="009C659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10.1</w:t>
      </w:r>
      <w:r w:rsidRPr="0002671D">
        <w:rPr>
          <w:sz w:val="28"/>
          <w:szCs w:val="28"/>
        </w:rPr>
        <w:t xml:space="preserve">0.2014                                                                          </w:t>
      </w:r>
      <w:r>
        <w:rPr>
          <w:sz w:val="28"/>
          <w:szCs w:val="28"/>
        </w:rPr>
        <w:t xml:space="preserve">                      </w:t>
      </w:r>
      <w:r w:rsidRPr="0002671D">
        <w:rPr>
          <w:sz w:val="28"/>
          <w:szCs w:val="28"/>
        </w:rPr>
        <w:t>№</w:t>
      </w:r>
      <w:r>
        <w:rPr>
          <w:sz w:val="28"/>
          <w:szCs w:val="28"/>
        </w:rPr>
        <w:t xml:space="preserve"> ВН-</w:t>
      </w:r>
      <w:r w:rsidRPr="0002671D">
        <w:rPr>
          <w:sz w:val="28"/>
          <w:szCs w:val="28"/>
        </w:rPr>
        <w:t xml:space="preserve"> </w:t>
      </w:r>
      <w:r>
        <w:rPr>
          <w:sz w:val="28"/>
          <w:szCs w:val="28"/>
        </w:rPr>
        <w:t>8р</w:t>
      </w:r>
    </w:p>
    <w:p w:rsidR="009C6595" w:rsidRDefault="009C6595" w:rsidP="009C6595">
      <w:pPr>
        <w:autoSpaceDE w:val="0"/>
        <w:autoSpaceDN w:val="0"/>
        <w:adjustRightInd w:val="0"/>
        <w:jc w:val="center"/>
      </w:pPr>
    </w:p>
    <w:p w:rsidR="009C6595" w:rsidRPr="0055539B" w:rsidRDefault="009C6595" w:rsidP="009C659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C6595" w:rsidRDefault="009C6595" w:rsidP="009C6595">
      <w:pPr>
        <w:widowControl w:val="0"/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</w:p>
    <w:p w:rsidR="009C6595" w:rsidRDefault="009C6595" w:rsidP="009C6595">
      <w:pPr>
        <w:widowControl w:val="0"/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О внесении изменений в решение № ВН-19р от 25.03.2011</w:t>
      </w:r>
    </w:p>
    <w:p w:rsidR="009C6595" w:rsidRDefault="00EA568D" w:rsidP="009C6595">
      <w:pPr>
        <w:widowControl w:val="0"/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«О земельном налоге</w:t>
      </w:r>
      <w:r w:rsidR="009C6595">
        <w:rPr>
          <w:sz w:val="28"/>
          <w:szCs w:val="28"/>
        </w:rPr>
        <w:t>»</w:t>
      </w:r>
    </w:p>
    <w:bookmarkEnd w:id="0"/>
    <w:p w:rsidR="009C6595" w:rsidRDefault="009C6595" w:rsidP="009C6595">
      <w:pPr>
        <w:widowControl w:val="0"/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</w:p>
    <w:p w:rsidR="009C6595" w:rsidRDefault="009C6595" w:rsidP="009C6595">
      <w:pPr>
        <w:widowControl w:val="0"/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целях приведения нормативного правового акта в соответствии с </w:t>
      </w:r>
    </w:p>
    <w:p w:rsidR="009C6595" w:rsidRDefault="009C6595" w:rsidP="009C6595">
      <w:pPr>
        <w:widowControl w:val="0"/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02.12.2013 № 334 – ФЗ « О внесении изменений в часть вторую Налогового кодекса Российской Федерации и</w:t>
      </w:r>
    </w:p>
    <w:p w:rsidR="009C6595" w:rsidRDefault="009C6595" w:rsidP="009C6595">
      <w:pPr>
        <w:widowControl w:val="0"/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статью 5 Закона Российской Федерации «О налогах на имущество физических лиц», руководствуясь статьей 6 Устава Большесалбинского сельсовета, Большесалбинский сельский Совет депутатов РЕШИЛ:</w:t>
      </w:r>
    </w:p>
    <w:p w:rsidR="009C6595" w:rsidRDefault="009C6595" w:rsidP="009C6595">
      <w:pPr>
        <w:widowControl w:val="0"/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Внести в решение Большесалбинского сельского Совета депутатов Идринского района от 25.03.2011 № ВН-19р «О земельном налоге» следующие изменения:</w:t>
      </w:r>
    </w:p>
    <w:p w:rsidR="009C6595" w:rsidRDefault="009C6595" w:rsidP="009C6595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Пункт 3.2 изложить в следующей редакции:</w:t>
      </w:r>
    </w:p>
    <w:p w:rsidR="009C6595" w:rsidRDefault="009C6595" w:rsidP="009C6595">
      <w:pPr>
        <w:widowControl w:val="0"/>
        <w:autoSpaceDE w:val="0"/>
        <w:autoSpaceDN w:val="0"/>
        <w:adjustRightInd w:val="0"/>
        <w:ind w:left="765"/>
        <w:jc w:val="both"/>
        <w:rPr>
          <w:sz w:val="28"/>
          <w:szCs w:val="28"/>
        </w:rPr>
      </w:pPr>
      <w:r>
        <w:rPr>
          <w:sz w:val="28"/>
          <w:szCs w:val="28"/>
        </w:rPr>
        <w:t>«3.2.земельный налог подлежит уплате налогоплательщиками-физическими лицами в срок не позднее 1 октября, следующего за истекшим налоговым периодом».</w:t>
      </w:r>
    </w:p>
    <w:p w:rsidR="009C6595" w:rsidRDefault="009C6595" w:rsidP="009C6595">
      <w:pPr>
        <w:widowControl w:val="0"/>
        <w:autoSpaceDE w:val="0"/>
        <w:autoSpaceDN w:val="0"/>
        <w:adjustRightInd w:val="0"/>
        <w:ind w:left="765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решение вступает в силу с 1 января 2015 года, но не ранее чем по истечении одного месяца со дня его официального опубликования в газете «</w:t>
      </w:r>
      <w:proofErr w:type="spellStart"/>
      <w:r>
        <w:rPr>
          <w:sz w:val="28"/>
          <w:szCs w:val="28"/>
        </w:rPr>
        <w:t>Идринский</w:t>
      </w:r>
      <w:proofErr w:type="spellEnd"/>
      <w:r>
        <w:rPr>
          <w:sz w:val="28"/>
          <w:szCs w:val="28"/>
        </w:rPr>
        <w:t xml:space="preserve"> вестник»</w:t>
      </w:r>
    </w:p>
    <w:p w:rsidR="009C6595" w:rsidRDefault="009C6595" w:rsidP="009C6595">
      <w:pPr>
        <w:widowControl w:val="0"/>
        <w:autoSpaceDE w:val="0"/>
        <w:autoSpaceDN w:val="0"/>
        <w:adjustRightInd w:val="0"/>
        <w:ind w:left="765"/>
        <w:jc w:val="both"/>
        <w:rPr>
          <w:sz w:val="28"/>
          <w:szCs w:val="28"/>
        </w:rPr>
      </w:pPr>
    </w:p>
    <w:p w:rsidR="009C6595" w:rsidRDefault="009C6595" w:rsidP="009C6595">
      <w:pPr>
        <w:widowControl w:val="0"/>
        <w:autoSpaceDE w:val="0"/>
        <w:autoSpaceDN w:val="0"/>
        <w:adjustRightInd w:val="0"/>
        <w:ind w:left="765"/>
        <w:jc w:val="both"/>
        <w:rPr>
          <w:sz w:val="28"/>
          <w:szCs w:val="28"/>
        </w:rPr>
      </w:pPr>
    </w:p>
    <w:p w:rsidR="009C6595" w:rsidRDefault="009C6595" w:rsidP="009C6595">
      <w:pPr>
        <w:widowControl w:val="0"/>
        <w:autoSpaceDE w:val="0"/>
        <w:autoSpaceDN w:val="0"/>
        <w:adjustRightInd w:val="0"/>
        <w:ind w:left="765"/>
        <w:jc w:val="both"/>
        <w:rPr>
          <w:sz w:val="28"/>
          <w:szCs w:val="28"/>
        </w:rPr>
      </w:pPr>
    </w:p>
    <w:p w:rsidR="009C6595" w:rsidRDefault="009C6595" w:rsidP="009C6595">
      <w:pPr>
        <w:widowControl w:val="0"/>
        <w:autoSpaceDE w:val="0"/>
        <w:autoSpaceDN w:val="0"/>
        <w:adjustRightInd w:val="0"/>
        <w:ind w:left="7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сельсовета                                                          </w:t>
      </w:r>
      <w:proofErr w:type="spellStart"/>
      <w:r>
        <w:rPr>
          <w:sz w:val="28"/>
          <w:szCs w:val="28"/>
        </w:rPr>
        <w:t>Ю.Т.Семаев</w:t>
      </w:r>
      <w:proofErr w:type="spellEnd"/>
    </w:p>
    <w:p w:rsidR="009C6595" w:rsidRDefault="009C6595" w:rsidP="009C6595">
      <w:pPr>
        <w:widowControl w:val="0"/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</w:p>
    <w:p w:rsidR="009C6595" w:rsidRDefault="009C6595" w:rsidP="009C65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C6595" w:rsidRDefault="009C6595"/>
    <w:sectPr w:rsidR="009C6595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90E82"/>
    <w:multiLevelType w:val="hybridMultilevel"/>
    <w:tmpl w:val="E9E0E3A0"/>
    <w:lvl w:ilvl="0" w:tplc="2A78C3CC">
      <w:start w:val="1"/>
      <w:numFmt w:val="decimal"/>
      <w:lvlText w:val="%1.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95"/>
    <w:rsid w:val="009C6595"/>
    <w:rsid w:val="00CF6BE5"/>
    <w:rsid w:val="00EA5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65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65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Алена</cp:lastModifiedBy>
  <cp:revision>4</cp:revision>
  <dcterms:created xsi:type="dcterms:W3CDTF">2016-02-01T01:44:00Z</dcterms:created>
  <dcterms:modified xsi:type="dcterms:W3CDTF">2016-04-02T05:25:00Z</dcterms:modified>
</cp:coreProperties>
</file>