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ACA" w:rsidRDefault="00600ACA" w:rsidP="00600AC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30BB">
        <w:rPr>
          <w:rFonts w:ascii="Times New Roman" w:hAnsi="Times New Roman" w:cs="Times New Roman"/>
          <w:sz w:val="28"/>
          <w:szCs w:val="28"/>
        </w:rPr>
        <w:t>КРАСНОЯРСКИЙ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КРАЙ</w:t>
      </w:r>
    </w:p>
    <w:p w:rsidR="00600ACA" w:rsidRDefault="00600ACA" w:rsidP="00600AC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30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ИДРИНСКИЙ РАЙОН</w:t>
      </w:r>
    </w:p>
    <w:p w:rsidR="00600ACA" w:rsidRDefault="00600ACA" w:rsidP="00600AC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 НОВОБЕРЕЗОВСКОГО СЕЛЬСОВЕТА</w:t>
      </w:r>
    </w:p>
    <w:p w:rsidR="00600ACA" w:rsidRDefault="00600ACA" w:rsidP="00600AC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0ACA" w:rsidRDefault="00600ACA" w:rsidP="00600AC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600ACA" w:rsidRDefault="00600ACA" w:rsidP="00600AC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0ACA" w:rsidRDefault="00600ACA" w:rsidP="00600AC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27.03.2018                                  с. Новоберезовка                                       № 10-п</w:t>
      </w:r>
    </w:p>
    <w:p w:rsidR="00600ACA" w:rsidRDefault="00600ACA" w:rsidP="00600AC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0ACA" w:rsidRDefault="00600ACA" w:rsidP="00600AC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0ACA" w:rsidRPr="00600ACA" w:rsidRDefault="00600ACA" w:rsidP="00600A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0ACA">
        <w:rPr>
          <w:rFonts w:ascii="Times New Roman" w:eastAsia="Calibri" w:hAnsi="Times New Roman" w:cs="Times New Roman"/>
          <w:sz w:val="28"/>
          <w:szCs w:val="28"/>
        </w:rPr>
        <w:t xml:space="preserve">Об утверждении  порядка ремонта </w:t>
      </w:r>
      <w:proofErr w:type="gramStart"/>
      <w:r w:rsidRPr="00600ACA">
        <w:rPr>
          <w:rFonts w:ascii="Times New Roman" w:eastAsia="Calibri" w:hAnsi="Times New Roman" w:cs="Times New Roman"/>
          <w:sz w:val="28"/>
          <w:szCs w:val="28"/>
        </w:rPr>
        <w:t>автомобильных</w:t>
      </w:r>
      <w:proofErr w:type="gramEnd"/>
    </w:p>
    <w:p w:rsidR="00600ACA" w:rsidRPr="00600ACA" w:rsidRDefault="00600ACA" w:rsidP="00600A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дорог </w:t>
      </w:r>
      <w:r w:rsidRPr="00600ACA">
        <w:rPr>
          <w:rFonts w:ascii="Times New Roman" w:eastAsia="Calibri" w:hAnsi="Times New Roman" w:cs="Times New Roman"/>
          <w:sz w:val="28"/>
          <w:szCs w:val="28"/>
        </w:rPr>
        <w:t>местного значения на территории</w:t>
      </w:r>
    </w:p>
    <w:p w:rsidR="00600ACA" w:rsidRDefault="00600ACA" w:rsidP="00600AC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</w:p>
    <w:p w:rsidR="00600ACA" w:rsidRDefault="00600ACA" w:rsidP="00600AC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CA">
        <w:rPr>
          <w:rFonts w:ascii="Times New Roman" w:eastAsia="Calibri" w:hAnsi="Times New Roman" w:cs="Times New Roman"/>
          <w:sz w:val="28"/>
          <w:szCs w:val="28"/>
        </w:rPr>
        <w:t>В целях обеспечения сохранности автомобильных дорог 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значения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r w:rsidRPr="00600ACA">
        <w:rPr>
          <w:rFonts w:ascii="Times New Roman" w:eastAsia="Calibri" w:hAnsi="Times New Roman" w:cs="Times New Roman"/>
          <w:sz w:val="28"/>
          <w:szCs w:val="28"/>
        </w:rPr>
        <w:t>, в соответствии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ской Федерации», руководствуясь Уставом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сельсовета, </w:t>
      </w:r>
      <w:r w:rsidRPr="00600ACA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ремонта автомобильных дорог местного значения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Новоберезовского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600ACA" w:rsidRPr="00600ACA" w:rsidRDefault="00600ACA" w:rsidP="00600A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00ACA">
        <w:rPr>
          <w:rFonts w:ascii="Times New Roman" w:eastAsia="Calibri" w:hAnsi="Times New Roman" w:cs="Times New Roman"/>
          <w:sz w:val="28"/>
          <w:szCs w:val="28"/>
        </w:rPr>
        <w:t>Настоящее Постановление</w:t>
      </w:r>
      <w:r w:rsidRPr="00600ACA">
        <w:rPr>
          <w:rFonts w:ascii="Times New Roman" w:eastAsia="Calibri" w:hAnsi="Times New Roman" w:cs="Times New Roman"/>
          <w:bCs/>
          <w:sz w:val="28"/>
          <w:szCs w:val="28"/>
        </w:rPr>
        <w:t xml:space="preserve"> вступает в силу со дня его размещения на официальном сайте </w:t>
      </w:r>
      <w:proofErr w:type="spellStart"/>
      <w:r w:rsidRPr="00600ACA">
        <w:rPr>
          <w:rFonts w:ascii="Times New Roman" w:eastAsia="Calibri" w:hAnsi="Times New Roman" w:cs="Times New Roman"/>
          <w:bCs/>
          <w:sz w:val="28"/>
          <w:szCs w:val="28"/>
        </w:rPr>
        <w:t>Идринского</w:t>
      </w:r>
      <w:proofErr w:type="spellEnd"/>
      <w:r w:rsidRPr="00600ACA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(</w:t>
      </w:r>
      <w:proofErr w:type="spellStart"/>
      <w:r w:rsidRPr="00600AC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wwwidra</w:t>
      </w:r>
      <w:proofErr w:type="spellEnd"/>
      <w:r w:rsidRPr="00600AC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600AC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600ACA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600AC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600ACA">
        <w:rPr>
          <w:rFonts w:ascii="Times New Roman" w:eastAsia="Calibri" w:hAnsi="Times New Roman" w:cs="Times New Roman"/>
          <w:bCs/>
          <w:sz w:val="28"/>
          <w:szCs w:val="28"/>
        </w:rPr>
        <w:t>) в разделе сельские поселения/</w:t>
      </w:r>
      <w:proofErr w:type="spellStart"/>
      <w:r w:rsidRPr="00600ACA">
        <w:rPr>
          <w:rFonts w:ascii="Times New Roman" w:eastAsia="Calibri" w:hAnsi="Times New Roman" w:cs="Times New Roman"/>
          <w:bCs/>
          <w:sz w:val="28"/>
          <w:szCs w:val="28"/>
        </w:rPr>
        <w:t>Новоберезовский</w:t>
      </w:r>
      <w:proofErr w:type="spellEnd"/>
      <w:r w:rsidRPr="00600ACA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</w:t>
      </w:r>
      <w:r w:rsidRPr="00600ACA">
        <w:rPr>
          <w:rFonts w:ascii="Times New Roman" w:eastAsia="Calibri" w:hAnsi="Times New Roman" w:cs="Times New Roman"/>
          <w:bCs/>
          <w:color w:val="FF0000"/>
          <w:sz w:val="28"/>
          <w:szCs w:val="28"/>
        </w:rPr>
        <w:t>.</w:t>
      </w:r>
      <w:r w:rsidRPr="00600AC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</w:t>
      </w:r>
    </w:p>
    <w:p w:rsidR="00600ACA" w:rsidRPr="00600ACA" w:rsidRDefault="00600ACA" w:rsidP="00600A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00AC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600ACA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00ACA" w:rsidRDefault="00600ACA" w:rsidP="00600AC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600ACA" w:rsidRDefault="00600ACA" w:rsidP="00600AC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</w:p>
    <w:p w:rsidR="002962D0" w:rsidRPr="00600ACA" w:rsidRDefault="002962D0" w:rsidP="00600AC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</w:p>
    <w:p w:rsidR="00600ACA" w:rsidRDefault="00600ACA" w:rsidP="00600AC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600ACA" w:rsidRDefault="00600ACA" w:rsidP="00600AC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00ACA" w:rsidRPr="00600ACA" w:rsidRDefault="00600ACA" w:rsidP="00600ACA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Глава сельсовета                                                    А.М. </w:t>
      </w:r>
      <w:proofErr w:type="spell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Трунилин</w:t>
      </w:r>
      <w:proofErr w:type="spellEnd"/>
    </w:p>
    <w:p w:rsidR="00600ACA" w:rsidRPr="00600ACA" w:rsidRDefault="00600ACA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600ACA" w:rsidRPr="00600ACA" w:rsidRDefault="00600ACA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600ACA" w:rsidRPr="00600ACA" w:rsidRDefault="00600ACA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600ACA" w:rsidRPr="00600ACA" w:rsidRDefault="00600ACA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600ACA" w:rsidRPr="00600ACA" w:rsidRDefault="00600ACA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600ACA" w:rsidRDefault="00600ACA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2962D0" w:rsidRDefault="002962D0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2962D0" w:rsidRDefault="002962D0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2962D0" w:rsidRDefault="002962D0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2962D0" w:rsidRDefault="002962D0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2962D0" w:rsidRDefault="002962D0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2962D0" w:rsidRDefault="002962D0" w:rsidP="00600ACA">
      <w:pPr>
        <w:spacing w:after="0" w:line="240" w:lineRule="auto"/>
        <w:rPr>
          <w:rFonts w:ascii="Calibri" w:eastAsia="Calibri" w:hAnsi="Calibri" w:cs="Times New Roman"/>
        </w:rPr>
      </w:pPr>
    </w:p>
    <w:p w:rsidR="002962D0" w:rsidRPr="00600ACA" w:rsidRDefault="002962D0" w:rsidP="00600ACA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841" w:type="dxa"/>
        <w:tblLook w:val="01E0" w:firstRow="1" w:lastRow="1" w:firstColumn="1" w:lastColumn="1" w:noHBand="0" w:noVBand="0"/>
      </w:tblPr>
      <w:tblGrid>
        <w:gridCol w:w="5508"/>
        <w:gridCol w:w="4333"/>
      </w:tblGrid>
      <w:tr w:rsidR="00600ACA" w:rsidRPr="00600ACA" w:rsidTr="00600ACA">
        <w:tc>
          <w:tcPr>
            <w:tcW w:w="5508" w:type="dxa"/>
          </w:tcPr>
          <w:p w:rsidR="00600ACA" w:rsidRPr="00600ACA" w:rsidRDefault="00600ACA" w:rsidP="00600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33" w:type="dxa"/>
            <w:hideMark/>
          </w:tcPr>
          <w:p w:rsidR="00600ACA" w:rsidRPr="002962D0" w:rsidRDefault="002962D0" w:rsidP="00600AC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600ACA" w:rsidRPr="00600A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Pr="002962D0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Постановлению</w:t>
            </w:r>
          </w:p>
          <w:p w:rsidR="00600ACA" w:rsidRPr="00600ACA" w:rsidRDefault="00600ACA" w:rsidP="002962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0A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2962D0">
              <w:rPr>
                <w:rFonts w:ascii="Times New Roman" w:eastAsia="Calibri" w:hAnsi="Times New Roman" w:cs="Times New Roman"/>
                <w:sz w:val="28"/>
                <w:szCs w:val="28"/>
              </w:rPr>
              <w:t>27.03.2018 г.</w:t>
            </w:r>
            <w:r w:rsidRPr="00600A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="002962D0">
              <w:rPr>
                <w:rFonts w:ascii="Times New Roman" w:eastAsia="Calibri" w:hAnsi="Times New Roman" w:cs="Times New Roman"/>
                <w:sz w:val="28"/>
                <w:szCs w:val="28"/>
              </w:rPr>
              <w:t>10-п</w:t>
            </w:r>
          </w:p>
        </w:tc>
      </w:tr>
    </w:tbl>
    <w:p w:rsidR="00600ACA" w:rsidRPr="00600ACA" w:rsidRDefault="00600ACA" w:rsidP="00600AC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30"/>
      <w:bookmarkEnd w:id="0"/>
      <w:r w:rsidRPr="00600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ремонта автомобильных дорог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00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местного значения на территории</w:t>
      </w:r>
      <w:r w:rsidRPr="00600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962D0" w:rsidRPr="002962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Новоберезовского</w:t>
      </w:r>
      <w:proofErr w:type="spellEnd"/>
      <w:r w:rsidR="002962D0" w:rsidRPr="002962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</w:t>
      </w:r>
      <w:r w:rsidRPr="00600AC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0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ремонта автомобильных дорог местного значения, относящихся к собственности </w:t>
      </w:r>
      <w:proofErr w:type="spellStart"/>
      <w:r w:rsidR="002962D0" w:rsidRPr="002962D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Новоберезовского</w:t>
      </w:r>
      <w:proofErr w:type="spellEnd"/>
      <w:r w:rsidR="002962D0" w:rsidRPr="00296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00A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Порядок), разработан в соответствии с Федеральным законом от 08.11.2007 № 257-ФЗ «Об автомобильных </w:t>
      </w:r>
      <w:hyperlink r:id="rId6" w:tooltip="Федеральный закон от 08.11.2007 N 257-ФЗ (ред. от 03.12.2012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{КонсультантПлюс}" w:history="1">
        <w:r w:rsidRPr="00600A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дорогах</w:t>
        </w:r>
      </w:hyperlink>
      <w:r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Целями ремонта автомобильных дорог местного значения, относящихся к собственности </w:t>
      </w:r>
      <w:proofErr w:type="spellStart"/>
      <w:r w:rsidR="002962D0" w:rsidRPr="002962D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Новоберезовского</w:t>
      </w:r>
      <w:proofErr w:type="spellEnd"/>
      <w:r w:rsidR="002962D0" w:rsidRPr="00296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2962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00A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автомобильные дороги), являются: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поддержание бесперебойного движения транспортных средств по автомобильным дорогам и безопасных условий такого движения; 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обеспечение сохранности автомобильных дорог</w:t>
      </w:r>
      <w:r w:rsidR="002962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</w:rPr>
        <w:t>1.3. Организация работ по ремонту автомобильных дорог местного значения, осуществляется</w:t>
      </w:r>
      <w:r w:rsidR="002962D0">
        <w:rPr>
          <w:rFonts w:ascii="Times New Roman" w:eastAsia="Calibri" w:hAnsi="Times New Roman" w:cs="Times New Roman"/>
          <w:sz w:val="28"/>
          <w:szCs w:val="28"/>
        </w:rPr>
        <w:t xml:space="preserve"> администрацией </w:t>
      </w:r>
      <w:proofErr w:type="spellStart"/>
      <w:r w:rsidR="002962D0">
        <w:rPr>
          <w:rFonts w:ascii="Times New Roman" w:eastAsia="Calibri" w:hAnsi="Times New Roman" w:cs="Times New Roman"/>
          <w:sz w:val="28"/>
          <w:szCs w:val="28"/>
        </w:rPr>
        <w:t>Новоберезовского</w:t>
      </w:r>
      <w:proofErr w:type="spellEnd"/>
      <w:r w:rsidR="002962D0">
        <w:rPr>
          <w:rFonts w:ascii="Times New Roman" w:eastAsia="Calibri" w:hAnsi="Times New Roman" w:cs="Times New Roman"/>
          <w:sz w:val="28"/>
          <w:szCs w:val="28"/>
        </w:rPr>
        <w:t xml:space="preserve"> сельсовета и </w:t>
      </w: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в себя следующие мероприятия: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а) оценка технического состояния автомобильных дорог;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б) разработка проектов работ по ремонту автомобильных дорог (далее - проекты) или сметных расчетов стоимости работ по ремонту автомобильных дорог (далее - сметные расчеты);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в) проведение работ по ремонту автомобильных дорог;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г) приемка работ по ремонту автомобильных дорог.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0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Состав и вид работ по ремонту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0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автомобильных дорог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ACA" w:rsidRPr="00600ACA" w:rsidRDefault="002962D0" w:rsidP="00296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600ACA"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по ремонту автомобильных дорог местного значения осуществляются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Классификацией</w:t>
      </w:r>
      <w:r w:rsidR="00600ACA"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капитальному ремонту, ремонту и содержанию автомобильных дорог, </w:t>
      </w:r>
      <w:proofErr w:type="gramStart"/>
      <w:r w:rsidR="00600ACA"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утвержденную</w:t>
      </w:r>
      <w:proofErr w:type="gramEnd"/>
      <w:r w:rsidR="00600ACA"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Министерства транспорта России от 16.11.2012 № 402  (далее - </w:t>
      </w:r>
      <w:hyperlink r:id="rId7" w:tooltip="Приказ Минтранса РФ от 12.11.2007 N 160 (ред. от 06.08.2008) &quot;Об утверждении Классификации работ по капитальному ремонту, ремонту и содержанию автомобильных дорог общего пользования и искусственных сооружений на них&quot; (Зарегистрировано в Минюсте РФ 21.12.2" w:history="1">
        <w:r w:rsidR="00600ACA" w:rsidRPr="00600A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Классификация</w:t>
        </w:r>
      </w:hyperlink>
      <w:r w:rsidR="00600ACA"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работ).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В целях определения соответствия транспортно-эксплуатационных характеристик автомобильных дорог требованиям технических регламентов проводится оценка технического состояния автомобильных дорог владельцами автомобильных дорог в порядке, установленном </w:t>
      </w:r>
      <w:hyperlink r:id="rId8" w:tooltip="Приказ Минтранса РФ от 27.08.2009 N 150 &quot;О порядке проведения оценки технического состояния автомобильных дорог&quot; (Зарегистрировано в Минюсте РФ 25.12.2009 N 15860){КонсультантПлюс}" w:history="1">
        <w:r w:rsidRPr="00600ACA">
          <w:rPr>
            <w:rFonts w:ascii="Times New Roman" w:eastAsia="Calibri" w:hAnsi="Times New Roman" w:cs="Times New Roman"/>
            <w:sz w:val="28"/>
            <w:szCs w:val="28"/>
          </w:rPr>
          <w:t>Приказом</w:t>
        </w:r>
      </w:hyperlink>
      <w:r w:rsidRPr="00600ACA">
        <w:rPr>
          <w:rFonts w:ascii="Times New Roman" w:eastAsia="Calibri" w:hAnsi="Times New Roman" w:cs="Times New Roman"/>
          <w:sz w:val="28"/>
          <w:szCs w:val="28"/>
        </w:rPr>
        <w:t xml:space="preserve"> Министерства транспорта Российской Федерации от 27.08.2009  № 150 «О порядке проведения оценки технического состояния автомобильных дорог».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 Перечень участков автомобильных дорог, подлежащих ремонту, определяется путем сопоставления фактических показателей их состояния, определенных по результатам обследований.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0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Ремонт автомобильных дорог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</w:rPr>
        <w:t xml:space="preserve">3.1. </w:t>
      </w: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проведения работ по ремонту автомобильных дорог: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а) выполняются работы по содержанию участков автомобильных дорог или их отдельных элементов, находящихся в стадии ремонта, а также участков временных дорог, подъездов, съездов, объездов, используемых для организации движения транспортных сре</w:t>
      </w:r>
      <w:proofErr w:type="gramStart"/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дств в з</w:t>
      </w:r>
      <w:proofErr w:type="gramEnd"/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оне проведения работ;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организуется движение транспортных средств в зоне проведения работ в соответствии со схемами, согласованными организациями и органами Государственной </w:t>
      </w:r>
      <w:proofErr w:type="gramStart"/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00ACA" w:rsidRPr="00600ACA" w:rsidRDefault="00600ACA" w:rsidP="00600A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00ACA">
        <w:rPr>
          <w:rFonts w:ascii="Times New Roman" w:eastAsia="Times New Roman" w:hAnsi="Times New Roman" w:cs="Arial"/>
          <w:sz w:val="28"/>
          <w:szCs w:val="28"/>
          <w:lang w:eastAsia="ru-RU"/>
        </w:rPr>
        <w:t>3.2. Работы по ремонту автомобильных дорог выполняются лицами, заключающими муниципальные контракты (договоры)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0ACA" w:rsidRPr="00600ACA" w:rsidRDefault="00600ACA" w:rsidP="00600A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Приемка и оценка качества работ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4.1. Приемка и оценка качества работ по ремонту автомобильных дорог производится с целью определения соответствия полноты и качества выполненных работ требованиям договора или муниципального контракта, проекта или сметного расчета ремонта автомобильных дорог и технических регламентов.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4.2. Приемка результатов выполненных работ по ремонту и ввод в действие участков ремонта автомобильных дорог осуществляется муниципальным заказчиком в соответствии с техническими нормами, а также условиями заключенного на их выполнение договора или муниципального контракта.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 Финансирование дорожных работ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5.1. Финансирование работ по ремонту автомобильных дорог осуществляется за счет средств местного бюджета, иных предусмотренных законодательством Российской Федерации источников финансирования.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Финансовые затраты на выполнение работ по ремонту автомобильных дорог уточняются проектно-сметной документацией.</w:t>
      </w:r>
    </w:p>
    <w:p w:rsidR="00600ACA" w:rsidRPr="00600ACA" w:rsidRDefault="00600ACA" w:rsidP="00600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0ACA">
        <w:rPr>
          <w:rFonts w:ascii="Times New Roman" w:eastAsia="Calibri" w:hAnsi="Times New Roman" w:cs="Times New Roman"/>
          <w:sz w:val="28"/>
          <w:szCs w:val="28"/>
          <w:lang w:eastAsia="ru-RU"/>
        </w:rPr>
        <w:t>5.2. Порядок оплаты выполненных работ по ремонту автомобильных дорог определяется в соответствии с заключенными муниципальными контрактами на основании подписанных актов выполненных.</w:t>
      </w:r>
    </w:p>
    <w:p w:rsidR="00600ACA" w:rsidRPr="009D30BB" w:rsidRDefault="00600ACA" w:rsidP="00600AC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sectPr w:rsidR="00600ACA" w:rsidRPr="009D30BB" w:rsidSect="00600A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83574"/>
    <w:multiLevelType w:val="multilevel"/>
    <w:tmpl w:val="6F28AA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7C0B7423"/>
    <w:multiLevelType w:val="hybridMultilevel"/>
    <w:tmpl w:val="AC106368"/>
    <w:lvl w:ilvl="0" w:tplc="BFF6BABE">
      <w:start w:val="2"/>
      <w:numFmt w:val="decimal"/>
      <w:lvlText w:val="%1."/>
      <w:lvlJc w:val="left"/>
      <w:pPr>
        <w:ind w:left="9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24"/>
    <w:rsid w:val="002962D0"/>
    <w:rsid w:val="00600ACA"/>
    <w:rsid w:val="00B360D0"/>
    <w:rsid w:val="00B8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A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709DB3841BC3CA323E6914C76921B4CF4E4508D81CFF0D72FE9876ABFC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069A7749519B9DDF7070CE7F4DBC4F4A348B74D595B616C17E1B36817FE4D036BD9452FB00CD0X6O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69A7749519B9DDF7070CE7F4DBC4F4AA4BB74258503C661FB8BF6A10F112146C90492EB00CD265X6O8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980</Words>
  <Characters>5589</Characters>
  <Application>Microsoft Office Word</Application>
  <DocSecurity>0</DocSecurity>
  <Lines>46</Lines>
  <Paragraphs>13</Paragraphs>
  <ScaleCrop>false</ScaleCrop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</dc:creator>
  <cp:keywords/>
  <dc:description/>
  <cp:lastModifiedBy>Пользовател</cp:lastModifiedBy>
  <cp:revision>5</cp:revision>
  <dcterms:created xsi:type="dcterms:W3CDTF">2018-04-02T06:06:00Z</dcterms:created>
  <dcterms:modified xsi:type="dcterms:W3CDTF">2018-04-02T06:23:00Z</dcterms:modified>
</cp:coreProperties>
</file>